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21"/>
        <w:tblW w:w="15401" w:type="dxa"/>
        <w:tblLook w:val="04A0" w:firstRow="1" w:lastRow="0" w:firstColumn="1" w:lastColumn="0" w:noHBand="0" w:noVBand="1"/>
      </w:tblPr>
      <w:tblGrid>
        <w:gridCol w:w="5876"/>
        <w:gridCol w:w="9525"/>
      </w:tblGrid>
      <w:tr w:rsidR="00E223B6" w:rsidRPr="00A72DBF" w14:paraId="651FB6A3" w14:textId="77777777" w:rsidTr="008E74F8">
        <w:trPr>
          <w:trHeight w:val="306"/>
        </w:trPr>
        <w:tc>
          <w:tcPr>
            <w:tcW w:w="5876" w:type="dxa"/>
          </w:tcPr>
          <w:p w14:paraId="419ACECB" w14:textId="77777777" w:rsidR="00E223B6" w:rsidRPr="00E417C6" w:rsidRDefault="00E223B6" w:rsidP="00E223B6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Targets</w:t>
            </w:r>
          </w:p>
        </w:tc>
        <w:tc>
          <w:tcPr>
            <w:tcW w:w="9525" w:type="dxa"/>
          </w:tcPr>
          <w:p w14:paraId="6AFC1E35" w14:textId="2DC7CF80" w:rsidR="00E223B6" w:rsidRPr="00A72DBF" w:rsidRDefault="00E223B6" w:rsidP="00E223B6">
            <w:pPr>
              <w:rPr>
                <w:lang w:val="en-US"/>
              </w:rPr>
            </w:pPr>
            <w:r>
              <w:rPr>
                <w:lang w:val="en-US"/>
              </w:rPr>
              <w:t>6 IPSC targets, 6 IPSC mini poppers, 6 IPSC Metal Plates, 5 NS</w:t>
            </w:r>
          </w:p>
        </w:tc>
      </w:tr>
      <w:tr w:rsidR="00E223B6" w:rsidRPr="00A72DBF" w14:paraId="0B4409F8" w14:textId="77777777" w:rsidTr="008E74F8">
        <w:trPr>
          <w:trHeight w:val="322"/>
        </w:trPr>
        <w:tc>
          <w:tcPr>
            <w:tcW w:w="5876" w:type="dxa"/>
          </w:tcPr>
          <w:p w14:paraId="0CAE6DE6" w14:textId="5C1A9803" w:rsidR="00E223B6" w:rsidRPr="00E417C6" w:rsidRDefault="00E223B6" w:rsidP="00E223B6">
            <w:pPr>
              <w:rPr>
                <w:b/>
                <w:bCs/>
                <w:highlight w:val="yellow"/>
                <w:lang w:val="en-US"/>
              </w:rPr>
            </w:pPr>
            <w:r w:rsidRPr="00E223B6">
              <w:rPr>
                <w:b/>
                <w:bCs/>
                <w:highlight w:val="yellow"/>
                <w:lang w:val="en-US"/>
              </w:rPr>
              <w:t>Number of rounds to be scored</w:t>
            </w:r>
          </w:p>
        </w:tc>
        <w:tc>
          <w:tcPr>
            <w:tcW w:w="9525" w:type="dxa"/>
          </w:tcPr>
          <w:p w14:paraId="1ABACC80" w14:textId="26316ABD" w:rsidR="00E223B6" w:rsidRPr="00A72DBF" w:rsidRDefault="00E223B6" w:rsidP="00E223B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E223B6" w:rsidRPr="00A72DBF" w14:paraId="49ACA1ED" w14:textId="77777777" w:rsidTr="008E74F8">
        <w:trPr>
          <w:trHeight w:val="306"/>
        </w:trPr>
        <w:tc>
          <w:tcPr>
            <w:tcW w:w="5876" w:type="dxa"/>
          </w:tcPr>
          <w:p w14:paraId="4C3F1CCD" w14:textId="77777777" w:rsidR="00E223B6" w:rsidRPr="00E417C6" w:rsidRDefault="00E223B6" w:rsidP="00E223B6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Start position</w:t>
            </w:r>
          </w:p>
        </w:tc>
        <w:tc>
          <w:tcPr>
            <w:tcW w:w="9525" w:type="dxa"/>
          </w:tcPr>
          <w:p w14:paraId="2C40B6AC" w14:textId="4FD9DA9A" w:rsidR="00E223B6" w:rsidRPr="00A72DBF" w:rsidRDefault="00E223B6" w:rsidP="00E223B6">
            <w:pPr>
              <w:rPr>
                <w:lang w:val="en-US"/>
              </w:rPr>
            </w:pPr>
            <w:r w:rsidRPr="00A72DBF">
              <w:rPr>
                <w:lang w:val="en-US"/>
              </w:rPr>
              <w:t>Standing anywhere within the designated area</w:t>
            </w:r>
            <w:r>
              <w:rPr>
                <w:lang w:val="en-US"/>
              </w:rPr>
              <w:t>, as demonstrated</w:t>
            </w:r>
          </w:p>
        </w:tc>
      </w:tr>
      <w:tr w:rsidR="00E223B6" w:rsidRPr="00A72DBF" w14:paraId="1BAC0E86" w14:textId="77777777" w:rsidTr="008E74F8">
        <w:trPr>
          <w:trHeight w:val="306"/>
        </w:trPr>
        <w:tc>
          <w:tcPr>
            <w:tcW w:w="5876" w:type="dxa"/>
          </w:tcPr>
          <w:p w14:paraId="7ECCD8D6" w14:textId="28020683" w:rsidR="00E223B6" w:rsidRPr="00E417C6" w:rsidRDefault="00E223B6" w:rsidP="00E223B6">
            <w:pPr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highlight w:val="yellow"/>
                <w:lang w:val="en-US"/>
              </w:rPr>
              <w:t xml:space="preserve">Handgun </w:t>
            </w:r>
            <w:r w:rsidRPr="00E417C6">
              <w:rPr>
                <w:b/>
                <w:bCs/>
                <w:highlight w:val="yellow"/>
                <w:lang w:val="en-US"/>
              </w:rPr>
              <w:t>ready condition</w:t>
            </w:r>
          </w:p>
        </w:tc>
        <w:tc>
          <w:tcPr>
            <w:tcW w:w="9525" w:type="dxa"/>
          </w:tcPr>
          <w:p w14:paraId="13A77E7C" w14:textId="06386C09" w:rsidR="00E223B6" w:rsidRPr="00A72DBF" w:rsidRDefault="00E223B6" w:rsidP="00E223B6">
            <w:pPr>
              <w:rPr>
                <w:lang w:val="en-US"/>
              </w:rPr>
            </w:pPr>
            <w:r>
              <w:rPr>
                <w:lang w:val="en-US"/>
              </w:rPr>
              <w:t>Loaded and holstered, magazine inserted, chamber empty</w:t>
            </w:r>
          </w:p>
        </w:tc>
      </w:tr>
      <w:tr w:rsidR="00E223B6" w:rsidRPr="00A72DBF" w14:paraId="0C543439" w14:textId="77777777" w:rsidTr="008E74F8">
        <w:trPr>
          <w:trHeight w:val="306"/>
        </w:trPr>
        <w:tc>
          <w:tcPr>
            <w:tcW w:w="5876" w:type="dxa"/>
          </w:tcPr>
          <w:p w14:paraId="32B5FC5A" w14:textId="77777777" w:rsidR="00E223B6" w:rsidRPr="00E417C6" w:rsidRDefault="00E223B6" w:rsidP="00E223B6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Time starts</w:t>
            </w:r>
          </w:p>
        </w:tc>
        <w:tc>
          <w:tcPr>
            <w:tcW w:w="9525" w:type="dxa"/>
          </w:tcPr>
          <w:p w14:paraId="0A9EE217" w14:textId="77777777" w:rsidR="00E223B6" w:rsidRPr="00A72DBF" w:rsidRDefault="00E223B6" w:rsidP="00E223B6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Audible signal</w:t>
            </w:r>
          </w:p>
        </w:tc>
      </w:tr>
      <w:tr w:rsidR="00E223B6" w:rsidRPr="00A72DBF" w14:paraId="7F0B5354" w14:textId="77777777" w:rsidTr="008E74F8">
        <w:trPr>
          <w:trHeight w:val="322"/>
        </w:trPr>
        <w:tc>
          <w:tcPr>
            <w:tcW w:w="5876" w:type="dxa"/>
          </w:tcPr>
          <w:p w14:paraId="15641419" w14:textId="77777777" w:rsidR="00E223B6" w:rsidRPr="00E417C6" w:rsidRDefault="00E223B6" w:rsidP="00E223B6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Procedure</w:t>
            </w:r>
          </w:p>
        </w:tc>
        <w:tc>
          <w:tcPr>
            <w:tcW w:w="9525" w:type="dxa"/>
          </w:tcPr>
          <w:p w14:paraId="3B63CF0F" w14:textId="3C767636" w:rsidR="00E223B6" w:rsidRPr="00A72DBF" w:rsidRDefault="00E223B6" w:rsidP="00E223B6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Upon signal engage targets.</w:t>
            </w:r>
            <w:r>
              <w:t xml:space="preserve"> </w:t>
            </w:r>
            <w:r>
              <w:rPr>
                <w:lang w:val="en-US"/>
              </w:rPr>
              <w:t xml:space="preserve">IPSC mini popper P1 activates moving IPSC targets T5 and T7. All moving targets remain visible at rest.  </w:t>
            </w:r>
          </w:p>
        </w:tc>
      </w:tr>
      <w:tr w:rsidR="00E223B6" w:rsidRPr="00A72DBF" w14:paraId="3402FC2E" w14:textId="77777777" w:rsidTr="008E74F8">
        <w:trPr>
          <w:trHeight w:val="306"/>
        </w:trPr>
        <w:tc>
          <w:tcPr>
            <w:tcW w:w="5876" w:type="dxa"/>
          </w:tcPr>
          <w:p w14:paraId="7088B865" w14:textId="0C1E3C2D" w:rsidR="00E223B6" w:rsidRPr="00E417C6" w:rsidRDefault="00E223B6" w:rsidP="00E223B6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Safety angles</w:t>
            </w:r>
          </w:p>
        </w:tc>
        <w:tc>
          <w:tcPr>
            <w:tcW w:w="9525" w:type="dxa"/>
          </w:tcPr>
          <w:p w14:paraId="4816F6B3" w14:textId="77777777" w:rsidR="00E223B6" w:rsidRPr="00A72DBF" w:rsidRDefault="00E223B6" w:rsidP="00E223B6">
            <w:pPr>
              <w:rPr>
                <w:vertAlign w:val="superscript"/>
                <w:lang w:val="en-US"/>
              </w:rPr>
            </w:pPr>
            <w:r w:rsidRPr="00A72DBF">
              <w:rPr>
                <w:lang w:val="en-US"/>
              </w:rPr>
              <w:t>90</w:t>
            </w:r>
            <w:r w:rsidRPr="00A72DBF">
              <w:rPr>
                <w:lang w:val="en-US"/>
              </w:rPr>
              <w:sym w:font="Symbol" w:char="F0B0"/>
            </w:r>
            <w:r w:rsidRPr="00A72DBF">
              <w:rPr>
                <w:lang w:val="en-US"/>
              </w:rPr>
              <w:t xml:space="preserve"> left/right and top of the backstop</w:t>
            </w:r>
          </w:p>
        </w:tc>
      </w:tr>
      <w:tr w:rsidR="00E223B6" w:rsidRPr="00A72DBF" w14:paraId="7260FBD9" w14:textId="77777777" w:rsidTr="00E417C6">
        <w:trPr>
          <w:trHeight w:val="4707"/>
        </w:trPr>
        <w:tc>
          <w:tcPr>
            <w:tcW w:w="15401" w:type="dxa"/>
            <w:gridSpan w:val="2"/>
          </w:tcPr>
          <w:p w14:paraId="0E323BD9" w14:textId="77777777" w:rsidR="00E223B6" w:rsidRDefault="00E223B6" w:rsidP="00E223B6">
            <w:pPr>
              <w:jc w:val="center"/>
              <w:rPr>
                <w:lang w:val="en-US"/>
              </w:rPr>
            </w:pPr>
          </w:p>
          <w:p w14:paraId="729B7EEF" w14:textId="77777777" w:rsidR="00E223B6" w:rsidRDefault="00E223B6" w:rsidP="00E223B6">
            <w:pPr>
              <w:jc w:val="center"/>
              <w:rPr>
                <w:lang w:val="en-US"/>
              </w:rPr>
            </w:pPr>
          </w:p>
          <w:p w14:paraId="0502B842" w14:textId="77777777" w:rsidR="00E223B6" w:rsidRDefault="00E223B6" w:rsidP="00E223B6">
            <w:pPr>
              <w:jc w:val="center"/>
              <w:rPr>
                <w:lang w:val="en-US"/>
              </w:rPr>
            </w:pPr>
          </w:p>
          <w:p w14:paraId="07809241" w14:textId="77777777" w:rsidR="00E223B6" w:rsidRDefault="00E223B6" w:rsidP="00E223B6">
            <w:pPr>
              <w:jc w:val="center"/>
              <w:rPr>
                <w:lang w:val="en-US"/>
              </w:rPr>
            </w:pPr>
          </w:p>
          <w:p w14:paraId="0432D91C" w14:textId="77777777" w:rsidR="00E223B6" w:rsidRDefault="00E223B6" w:rsidP="00E223B6">
            <w:pPr>
              <w:jc w:val="center"/>
              <w:rPr>
                <w:lang w:val="en-US"/>
              </w:rPr>
            </w:pPr>
          </w:p>
          <w:p w14:paraId="5ADE12DF" w14:textId="77777777" w:rsidR="00E223B6" w:rsidRDefault="00E223B6" w:rsidP="00E223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MIEJSCE NA SCHEMAT</w:t>
            </w:r>
          </w:p>
          <w:p w14:paraId="15F34DC1" w14:textId="77777777" w:rsidR="00E223B6" w:rsidRDefault="00E223B6" w:rsidP="00E223B6">
            <w:pPr>
              <w:jc w:val="center"/>
              <w:rPr>
                <w:lang w:val="en-US"/>
              </w:rPr>
            </w:pPr>
          </w:p>
          <w:p w14:paraId="072004B3" w14:textId="1486E45C" w:rsidR="00E223B6" w:rsidRPr="00A72DBF" w:rsidRDefault="00E223B6" w:rsidP="00E223B6">
            <w:pPr>
              <w:jc w:val="center"/>
              <w:rPr>
                <w:lang w:val="en-US"/>
              </w:rPr>
            </w:pPr>
          </w:p>
        </w:tc>
      </w:tr>
    </w:tbl>
    <w:p w14:paraId="6CB5604F" w14:textId="067EAA16" w:rsidR="00CD5FF7" w:rsidRDefault="00CD5FF7" w:rsidP="00E417C6"/>
    <w:p w14:paraId="444FD519" w14:textId="78858376" w:rsidR="00E223B6" w:rsidRDefault="00E223B6">
      <w:r>
        <w:br w:type="page"/>
      </w:r>
    </w:p>
    <w:tbl>
      <w:tblPr>
        <w:tblStyle w:val="TableGrid"/>
        <w:tblpPr w:leftFromText="180" w:rightFromText="180" w:vertAnchor="page" w:horzAnchor="margin" w:tblpY="3121"/>
        <w:tblW w:w="15401" w:type="dxa"/>
        <w:tblLook w:val="04A0" w:firstRow="1" w:lastRow="0" w:firstColumn="1" w:lastColumn="0" w:noHBand="0" w:noVBand="1"/>
      </w:tblPr>
      <w:tblGrid>
        <w:gridCol w:w="5876"/>
        <w:gridCol w:w="9525"/>
      </w:tblGrid>
      <w:tr w:rsidR="00E223B6" w:rsidRPr="00A72DBF" w14:paraId="2754580D" w14:textId="77777777" w:rsidTr="003713E3">
        <w:trPr>
          <w:trHeight w:val="306"/>
        </w:trPr>
        <w:tc>
          <w:tcPr>
            <w:tcW w:w="5876" w:type="dxa"/>
          </w:tcPr>
          <w:p w14:paraId="72F36FB2" w14:textId="77777777" w:rsidR="00E223B6" w:rsidRPr="00E417C6" w:rsidRDefault="00E223B6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lastRenderedPageBreak/>
              <w:t>Targets</w:t>
            </w:r>
          </w:p>
        </w:tc>
        <w:tc>
          <w:tcPr>
            <w:tcW w:w="9525" w:type="dxa"/>
          </w:tcPr>
          <w:p w14:paraId="001100B2" w14:textId="77777777" w:rsidR="00E223B6" w:rsidRPr="00A72DBF" w:rsidRDefault="00E223B6" w:rsidP="003713E3">
            <w:pPr>
              <w:rPr>
                <w:lang w:val="en-US"/>
              </w:rPr>
            </w:pPr>
            <w:r>
              <w:rPr>
                <w:lang w:val="en-US"/>
              </w:rPr>
              <w:t>6 IPSC targets, 6 IPSC mini poppers, 6 IPSC Metal Plates, 5 NS</w:t>
            </w:r>
          </w:p>
        </w:tc>
      </w:tr>
      <w:tr w:rsidR="00E223B6" w:rsidRPr="00A72DBF" w14:paraId="11748EDF" w14:textId="77777777" w:rsidTr="003713E3">
        <w:trPr>
          <w:trHeight w:val="322"/>
        </w:trPr>
        <w:tc>
          <w:tcPr>
            <w:tcW w:w="5876" w:type="dxa"/>
          </w:tcPr>
          <w:p w14:paraId="69C2A4B7" w14:textId="77777777" w:rsidR="00E223B6" w:rsidRPr="00E417C6" w:rsidRDefault="00E223B6" w:rsidP="003713E3">
            <w:pPr>
              <w:rPr>
                <w:b/>
                <w:bCs/>
                <w:highlight w:val="yellow"/>
                <w:lang w:val="en-US"/>
              </w:rPr>
            </w:pPr>
            <w:r w:rsidRPr="00E223B6">
              <w:rPr>
                <w:b/>
                <w:bCs/>
                <w:highlight w:val="yellow"/>
                <w:lang w:val="en-US"/>
              </w:rPr>
              <w:t>Number of rounds to be scored</w:t>
            </w:r>
          </w:p>
        </w:tc>
        <w:tc>
          <w:tcPr>
            <w:tcW w:w="9525" w:type="dxa"/>
          </w:tcPr>
          <w:p w14:paraId="6B35FE95" w14:textId="77777777" w:rsidR="00E223B6" w:rsidRPr="00A72DBF" w:rsidRDefault="00E223B6" w:rsidP="003713E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E223B6" w:rsidRPr="00A72DBF" w14:paraId="5A068C04" w14:textId="77777777" w:rsidTr="003713E3">
        <w:trPr>
          <w:trHeight w:val="306"/>
        </w:trPr>
        <w:tc>
          <w:tcPr>
            <w:tcW w:w="5876" w:type="dxa"/>
          </w:tcPr>
          <w:p w14:paraId="3F99B47D" w14:textId="77777777" w:rsidR="00E223B6" w:rsidRPr="00E417C6" w:rsidRDefault="00E223B6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Start position</w:t>
            </w:r>
          </w:p>
        </w:tc>
        <w:tc>
          <w:tcPr>
            <w:tcW w:w="9525" w:type="dxa"/>
          </w:tcPr>
          <w:p w14:paraId="06ADF116" w14:textId="77777777" w:rsidR="00E223B6" w:rsidRPr="00A72DBF" w:rsidRDefault="00E223B6" w:rsidP="003713E3">
            <w:pPr>
              <w:rPr>
                <w:lang w:val="en-US"/>
              </w:rPr>
            </w:pPr>
            <w:r w:rsidRPr="00A72DBF">
              <w:rPr>
                <w:lang w:val="en-US"/>
              </w:rPr>
              <w:t>Standing anywhere within the designated area</w:t>
            </w:r>
            <w:r>
              <w:rPr>
                <w:lang w:val="en-US"/>
              </w:rPr>
              <w:t>, as demonstrated</w:t>
            </w:r>
          </w:p>
        </w:tc>
      </w:tr>
      <w:tr w:rsidR="00E223B6" w:rsidRPr="00A72DBF" w14:paraId="0929D8BB" w14:textId="77777777" w:rsidTr="003713E3">
        <w:trPr>
          <w:trHeight w:val="306"/>
        </w:trPr>
        <w:tc>
          <w:tcPr>
            <w:tcW w:w="5876" w:type="dxa"/>
          </w:tcPr>
          <w:p w14:paraId="48366A0B" w14:textId="77777777" w:rsidR="00E223B6" w:rsidRPr="00E417C6" w:rsidRDefault="00E223B6" w:rsidP="003713E3">
            <w:pPr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highlight w:val="yellow"/>
                <w:lang w:val="en-US"/>
              </w:rPr>
              <w:t xml:space="preserve">Handgun </w:t>
            </w:r>
            <w:r w:rsidRPr="00E417C6">
              <w:rPr>
                <w:b/>
                <w:bCs/>
                <w:highlight w:val="yellow"/>
                <w:lang w:val="en-US"/>
              </w:rPr>
              <w:t>ready condition</w:t>
            </w:r>
          </w:p>
        </w:tc>
        <w:tc>
          <w:tcPr>
            <w:tcW w:w="9525" w:type="dxa"/>
          </w:tcPr>
          <w:p w14:paraId="6A8EF3BF" w14:textId="77777777" w:rsidR="00E223B6" w:rsidRPr="00A72DBF" w:rsidRDefault="00E223B6" w:rsidP="003713E3">
            <w:pPr>
              <w:rPr>
                <w:lang w:val="en-US"/>
              </w:rPr>
            </w:pPr>
            <w:r>
              <w:rPr>
                <w:lang w:val="en-US"/>
              </w:rPr>
              <w:t>Loaded and holstered, magazine inserted, chamber empty</w:t>
            </w:r>
          </w:p>
        </w:tc>
      </w:tr>
      <w:tr w:rsidR="00E223B6" w:rsidRPr="00A72DBF" w14:paraId="0073BF0B" w14:textId="77777777" w:rsidTr="003713E3">
        <w:trPr>
          <w:trHeight w:val="306"/>
        </w:trPr>
        <w:tc>
          <w:tcPr>
            <w:tcW w:w="5876" w:type="dxa"/>
          </w:tcPr>
          <w:p w14:paraId="256C3874" w14:textId="77777777" w:rsidR="00E223B6" w:rsidRPr="00E417C6" w:rsidRDefault="00E223B6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Time starts</w:t>
            </w:r>
          </w:p>
        </w:tc>
        <w:tc>
          <w:tcPr>
            <w:tcW w:w="9525" w:type="dxa"/>
          </w:tcPr>
          <w:p w14:paraId="43BE8EA9" w14:textId="77777777" w:rsidR="00E223B6" w:rsidRPr="00A72DBF" w:rsidRDefault="00E223B6" w:rsidP="003713E3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Audible signal</w:t>
            </w:r>
          </w:p>
        </w:tc>
      </w:tr>
      <w:tr w:rsidR="00E223B6" w:rsidRPr="00A72DBF" w14:paraId="4AB96C08" w14:textId="77777777" w:rsidTr="003713E3">
        <w:trPr>
          <w:trHeight w:val="322"/>
        </w:trPr>
        <w:tc>
          <w:tcPr>
            <w:tcW w:w="5876" w:type="dxa"/>
          </w:tcPr>
          <w:p w14:paraId="7374ADB5" w14:textId="77777777" w:rsidR="00E223B6" w:rsidRPr="00E417C6" w:rsidRDefault="00E223B6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Procedure</w:t>
            </w:r>
          </w:p>
        </w:tc>
        <w:tc>
          <w:tcPr>
            <w:tcW w:w="9525" w:type="dxa"/>
          </w:tcPr>
          <w:p w14:paraId="5E38F91B" w14:textId="77777777" w:rsidR="00E223B6" w:rsidRPr="00A72DBF" w:rsidRDefault="00E223B6" w:rsidP="003713E3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Upon signal engage targets.</w:t>
            </w:r>
            <w:r>
              <w:t xml:space="preserve"> </w:t>
            </w:r>
            <w:r>
              <w:rPr>
                <w:lang w:val="en-US"/>
              </w:rPr>
              <w:t xml:space="preserve">IPSC mini popper P1 activates moving IPSC targets T5 and T7. All moving targets remain visible at rest.  </w:t>
            </w:r>
          </w:p>
        </w:tc>
      </w:tr>
      <w:tr w:rsidR="00E223B6" w:rsidRPr="00A72DBF" w14:paraId="16985FE3" w14:textId="77777777" w:rsidTr="003713E3">
        <w:trPr>
          <w:trHeight w:val="306"/>
        </w:trPr>
        <w:tc>
          <w:tcPr>
            <w:tcW w:w="5876" w:type="dxa"/>
          </w:tcPr>
          <w:p w14:paraId="467245F9" w14:textId="77777777" w:rsidR="00E223B6" w:rsidRPr="00E417C6" w:rsidRDefault="00E223B6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Safety angles</w:t>
            </w:r>
          </w:p>
        </w:tc>
        <w:tc>
          <w:tcPr>
            <w:tcW w:w="9525" w:type="dxa"/>
          </w:tcPr>
          <w:p w14:paraId="28F33DD8" w14:textId="77777777" w:rsidR="00E223B6" w:rsidRPr="00A72DBF" w:rsidRDefault="00E223B6" w:rsidP="003713E3">
            <w:pPr>
              <w:rPr>
                <w:vertAlign w:val="superscript"/>
                <w:lang w:val="en-US"/>
              </w:rPr>
            </w:pPr>
            <w:r w:rsidRPr="00A72DBF">
              <w:rPr>
                <w:lang w:val="en-US"/>
              </w:rPr>
              <w:t>90</w:t>
            </w:r>
            <w:r w:rsidRPr="00A72DBF">
              <w:rPr>
                <w:lang w:val="en-US"/>
              </w:rPr>
              <w:sym w:font="Symbol" w:char="F0B0"/>
            </w:r>
            <w:r w:rsidRPr="00A72DBF">
              <w:rPr>
                <w:lang w:val="en-US"/>
              </w:rPr>
              <w:t xml:space="preserve"> left/right and top of the backstop</w:t>
            </w:r>
          </w:p>
        </w:tc>
      </w:tr>
      <w:tr w:rsidR="00E223B6" w:rsidRPr="00A72DBF" w14:paraId="4B0CC244" w14:textId="77777777" w:rsidTr="003713E3">
        <w:trPr>
          <w:trHeight w:val="4707"/>
        </w:trPr>
        <w:tc>
          <w:tcPr>
            <w:tcW w:w="15401" w:type="dxa"/>
            <w:gridSpan w:val="2"/>
          </w:tcPr>
          <w:p w14:paraId="6EA347D3" w14:textId="77777777" w:rsidR="00E223B6" w:rsidRDefault="00E223B6" w:rsidP="003713E3">
            <w:pPr>
              <w:jc w:val="center"/>
              <w:rPr>
                <w:lang w:val="en-US"/>
              </w:rPr>
            </w:pPr>
          </w:p>
          <w:p w14:paraId="09076AFB" w14:textId="77777777" w:rsidR="00E223B6" w:rsidRDefault="00E223B6" w:rsidP="003713E3">
            <w:pPr>
              <w:jc w:val="center"/>
              <w:rPr>
                <w:lang w:val="en-US"/>
              </w:rPr>
            </w:pPr>
          </w:p>
          <w:p w14:paraId="7C9FE670" w14:textId="77777777" w:rsidR="00E223B6" w:rsidRDefault="00E223B6" w:rsidP="003713E3">
            <w:pPr>
              <w:jc w:val="center"/>
              <w:rPr>
                <w:lang w:val="en-US"/>
              </w:rPr>
            </w:pPr>
          </w:p>
          <w:p w14:paraId="1D584CED" w14:textId="77777777" w:rsidR="00E223B6" w:rsidRDefault="00E223B6" w:rsidP="003713E3">
            <w:pPr>
              <w:jc w:val="center"/>
              <w:rPr>
                <w:lang w:val="en-US"/>
              </w:rPr>
            </w:pPr>
          </w:p>
          <w:p w14:paraId="5F8BEBD9" w14:textId="77777777" w:rsidR="00E223B6" w:rsidRDefault="00E223B6" w:rsidP="003713E3">
            <w:pPr>
              <w:jc w:val="center"/>
              <w:rPr>
                <w:lang w:val="en-US"/>
              </w:rPr>
            </w:pPr>
          </w:p>
          <w:p w14:paraId="15E3D62D" w14:textId="77777777" w:rsidR="00E223B6" w:rsidRDefault="00E223B6" w:rsidP="003713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MIEJSCE NA SCHEMAT</w:t>
            </w:r>
          </w:p>
          <w:p w14:paraId="609C36DD" w14:textId="77777777" w:rsidR="00E223B6" w:rsidRDefault="00E223B6" w:rsidP="003713E3">
            <w:pPr>
              <w:jc w:val="center"/>
              <w:rPr>
                <w:lang w:val="en-US"/>
              </w:rPr>
            </w:pPr>
          </w:p>
          <w:p w14:paraId="63F1B72A" w14:textId="77777777" w:rsidR="00E223B6" w:rsidRPr="00A72DBF" w:rsidRDefault="00E223B6" w:rsidP="003713E3">
            <w:pPr>
              <w:jc w:val="center"/>
              <w:rPr>
                <w:lang w:val="en-US"/>
              </w:rPr>
            </w:pPr>
          </w:p>
        </w:tc>
      </w:tr>
    </w:tbl>
    <w:p w14:paraId="35114792" w14:textId="77777777" w:rsidR="00D22526" w:rsidRDefault="00D22526" w:rsidP="00E417C6"/>
    <w:sectPr w:rsidR="00D22526" w:rsidSect="009C17C1">
      <w:headerReference w:type="even" r:id="rId6"/>
      <w:headerReference w:type="default" r:id="rId7"/>
      <w:footerReference w:type="even" r:id="rId8"/>
      <w:footerReference w:type="default" r:id="rId9"/>
      <w:pgSz w:w="16840" w:h="11900" w:orient="landscape"/>
      <w:pgMar w:top="567" w:right="816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4421" w14:textId="77777777" w:rsidR="00A35254" w:rsidRDefault="00A35254" w:rsidP="00626541">
      <w:r>
        <w:separator/>
      </w:r>
    </w:p>
  </w:endnote>
  <w:endnote w:type="continuationSeparator" w:id="0">
    <w:p w14:paraId="5D3A2989" w14:textId="77777777" w:rsidR="00A35254" w:rsidRDefault="00A35254" w:rsidP="0062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51773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A356E" w14:textId="69F2D140" w:rsidR="008E74F8" w:rsidRDefault="008E74F8" w:rsidP="007B56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897F1D" w14:textId="77777777" w:rsidR="008E74F8" w:rsidRDefault="008E74F8" w:rsidP="008E74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CF5F" w14:textId="53CA6EE7" w:rsidR="008E74F8" w:rsidRDefault="008E74F8" w:rsidP="007B56B3">
    <w:pPr>
      <w:pStyle w:val="Footer"/>
      <w:framePr w:wrap="none" w:vAnchor="text" w:hAnchor="margin" w:xAlign="right" w:y="1"/>
      <w:rPr>
        <w:rStyle w:val="PageNumber"/>
      </w:rPr>
    </w:pPr>
  </w:p>
  <w:p w14:paraId="0F0E261B" w14:textId="77777777" w:rsidR="008E74F8" w:rsidRDefault="008E74F8" w:rsidP="008E74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1538" w14:textId="77777777" w:rsidR="00A35254" w:rsidRDefault="00A35254" w:rsidP="00626541">
      <w:r>
        <w:separator/>
      </w:r>
    </w:p>
  </w:footnote>
  <w:footnote w:type="continuationSeparator" w:id="0">
    <w:p w14:paraId="0E5ABB6D" w14:textId="77777777" w:rsidR="00A35254" w:rsidRDefault="00A35254" w:rsidP="0062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840118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33D2D9" w14:textId="7E5C5035" w:rsidR="008E74F8" w:rsidRDefault="008E74F8" w:rsidP="007B56B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88A64E" w14:textId="77777777" w:rsidR="008E74F8" w:rsidRDefault="008E74F8" w:rsidP="008E74F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3574" w14:textId="55B4BC8E" w:rsidR="008E74F8" w:rsidRDefault="008E74F8" w:rsidP="007B56B3">
    <w:pPr>
      <w:pStyle w:val="Header"/>
      <w:framePr w:wrap="none" w:vAnchor="text" w:hAnchor="margin" w:xAlign="right" w:y="1"/>
      <w:rPr>
        <w:rStyle w:val="PageNumber"/>
      </w:rPr>
    </w:pPr>
  </w:p>
  <w:tbl>
    <w:tblPr>
      <w:tblStyle w:val="TableGrid"/>
      <w:tblW w:w="15392" w:type="dxa"/>
      <w:tblInd w:w="-5" w:type="dxa"/>
      <w:tblLook w:val="04A0" w:firstRow="1" w:lastRow="0" w:firstColumn="1" w:lastColumn="0" w:noHBand="0" w:noVBand="1"/>
    </w:tblPr>
    <w:tblGrid>
      <w:gridCol w:w="3296"/>
      <w:gridCol w:w="9338"/>
      <w:gridCol w:w="2758"/>
    </w:tblGrid>
    <w:tr w:rsidR="000F28D0" w14:paraId="51880DC5" w14:textId="77777777" w:rsidTr="000F28D0">
      <w:trPr>
        <w:trHeight w:val="822"/>
      </w:trPr>
      <w:tc>
        <w:tcPr>
          <w:tcW w:w="3296" w:type="dxa"/>
          <w:vMerge w:val="restart"/>
        </w:tcPr>
        <w:p w14:paraId="68BFFDEA" w14:textId="77777777" w:rsidR="00E417C6" w:rsidRDefault="00E417C6" w:rsidP="00E417C6">
          <w:pPr>
            <w:pStyle w:val="Header"/>
            <w:ind w:right="360"/>
            <w:jc w:val="center"/>
            <w:rPr>
              <w:sz w:val="40"/>
              <w:szCs w:val="40"/>
              <w:lang w:val="pl-PL"/>
            </w:rPr>
          </w:pPr>
        </w:p>
        <w:p w14:paraId="3FDBED2D" w14:textId="674CF949" w:rsidR="00E417C6" w:rsidRPr="00E417C6" w:rsidRDefault="00E417C6" w:rsidP="00E417C6">
          <w:pPr>
            <w:pStyle w:val="Header"/>
            <w:ind w:right="360"/>
            <w:jc w:val="center"/>
            <w:rPr>
              <w:lang w:val="pl-PL"/>
            </w:rPr>
          </w:pPr>
          <w:r w:rsidRPr="00E417C6">
            <w:rPr>
              <w:noProof/>
              <w:lang w:val="pl-PL"/>
            </w:rPr>
            <w:drawing>
              <wp:inline distT="0" distB="0" distL="0" distR="0" wp14:anchorId="0F044595" wp14:editId="66538042">
                <wp:extent cx="1268763" cy="760088"/>
                <wp:effectExtent l="0" t="0" r="1270" b="254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885" cy="760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8" w:type="dxa"/>
        </w:tcPr>
        <w:p w14:paraId="7326AA4A" w14:textId="5E081B60" w:rsidR="000F28D0" w:rsidRPr="00396E02" w:rsidRDefault="00E417C6" w:rsidP="000F28D0">
          <w:pPr>
            <w:pStyle w:val="Heading1"/>
            <w:jc w:val="center"/>
            <w:rPr>
              <w:rFonts w:asciiTheme="minorHAnsi" w:hAnsiTheme="minorHAnsi" w:cstheme="minorHAnsi"/>
              <w:b/>
              <w:bCs/>
              <w:i/>
              <w:iCs/>
              <w:lang w:val="pl-PL"/>
            </w:rPr>
          </w:pPr>
          <w:proofErr w:type="spellStart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Nazwa</w:t>
          </w:r>
          <w:proofErr w:type="spellEnd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zawodów</w:t>
          </w:r>
          <w:proofErr w:type="spellEnd"/>
          <w:r w:rsidR="000F28D0" w:rsidRPr="00FF300E"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L</w:t>
          </w:r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evel</w:t>
          </w:r>
          <w:r w:rsidR="00293FDE"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#</w:t>
          </w:r>
        </w:p>
      </w:tc>
      <w:tc>
        <w:tcPr>
          <w:tcW w:w="2758" w:type="dxa"/>
          <w:vMerge w:val="restart"/>
        </w:tcPr>
        <w:p w14:paraId="2D5FDC02" w14:textId="77777777" w:rsidR="000F28D0" w:rsidRDefault="000F28D0" w:rsidP="000F28D0">
          <w:pPr>
            <w:pStyle w:val="Header"/>
            <w:jc w:val="center"/>
          </w:pPr>
          <w:r w:rsidRPr="009A5FAD">
            <w:rPr>
              <w:noProof/>
              <w:sz w:val="36"/>
              <w:szCs w:val="36"/>
              <w:lang w:val="en-US"/>
            </w:rPr>
            <w:drawing>
              <wp:inline distT="0" distB="0" distL="0" distR="0" wp14:anchorId="0EEA6FB2" wp14:editId="52CBB6F6">
                <wp:extent cx="1077155" cy="1077155"/>
                <wp:effectExtent l="0" t="0" r="2540" b="2540"/>
                <wp:docPr id="1" name="Picture 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247" cy="1104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F28D0" w14:paraId="0A3E30FF" w14:textId="77777777" w:rsidTr="000F28D0">
      <w:trPr>
        <w:trHeight w:val="474"/>
      </w:trPr>
      <w:tc>
        <w:tcPr>
          <w:tcW w:w="3296" w:type="dxa"/>
          <w:vMerge/>
        </w:tcPr>
        <w:p w14:paraId="6B851E9F" w14:textId="77777777" w:rsidR="000F28D0" w:rsidRDefault="000F28D0" w:rsidP="000F28D0">
          <w:pPr>
            <w:pStyle w:val="Header"/>
          </w:pPr>
        </w:p>
      </w:tc>
      <w:tc>
        <w:tcPr>
          <w:tcW w:w="9338" w:type="dxa"/>
        </w:tcPr>
        <w:p w14:paraId="2B8A35F6" w14:textId="6EC907E2" w:rsidR="000F28D0" w:rsidRPr="008E74F8" w:rsidRDefault="00E417C6" w:rsidP="000F28D0">
          <w:pPr>
            <w:pStyle w:val="Header"/>
            <w:jc w:val="center"/>
            <w:rPr>
              <w:sz w:val="40"/>
              <w:szCs w:val="40"/>
              <w:lang w:val="pl-PL"/>
            </w:rPr>
          </w:pPr>
          <w:r>
            <w:rPr>
              <w:sz w:val="40"/>
              <w:szCs w:val="40"/>
              <w:lang w:val="pl-PL"/>
            </w:rPr>
            <w:t>Data</w:t>
          </w:r>
        </w:p>
        <w:p w14:paraId="02C5D389" w14:textId="6101376A" w:rsidR="000F28D0" w:rsidRPr="00396E02" w:rsidRDefault="00E417C6" w:rsidP="000F28D0">
          <w:pPr>
            <w:pStyle w:val="Header"/>
            <w:jc w:val="center"/>
            <w:rPr>
              <w:lang w:val="pl-PL"/>
            </w:rPr>
          </w:pPr>
          <w:r>
            <w:rPr>
              <w:sz w:val="40"/>
              <w:szCs w:val="40"/>
              <w:lang w:val="pl-PL"/>
            </w:rPr>
            <w:t>Miejsce</w:t>
          </w:r>
        </w:p>
      </w:tc>
      <w:tc>
        <w:tcPr>
          <w:tcW w:w="2758" w:type="dxa"/>
          <w:vMerge/>
        </w:tcPr>
        <w:p w14:paraId="7A50D667" w14:textId="77777777" w:rsidR="000F28D0" w:rsidRDefault="000F28D0" w:rsidP="000F28D0">
          <w:pPr>
            <w:pStyle w:val="Header"/>
          </w:pPr>
        </w:p>
      </w:tc>
    </w:tr>
    <w:tr w:rsidR="008E74F8" w14:paraId="2B7283D7" w14:textId="77777777" w:rsidTr="000F28D0">
      <w:trPr>
        <w:trHeight w:val="473"/>
      </w:trPr>
      <w:tc>
        <w:tcPr>
          <w:tcW w:w="3296" w:type="dxa"/>
          <w:vMerge/>
        </w:tcPr>
        <w:p w14:paraId="7CB8218B" w14:textId="77777777" w:rsidR="008E74F8" w:rsidRDefault="008E74F8" w:rsidP="00626541">
          <w:pPr>
            <w:pStyle w:val="Header"/>
          </w:pPr>
        </w:p>
      </w:tc>
      <w:tc>
        <w:tcPr>
          <w:tcW w:w="9338" w:type="dxa"/>
        </w:tcPr>
        <w:p w14:paraId="3EEBBA05" w14:textId="3E27660C" w:rsidR="008E74F8" w:rsidRPr="00E417C6" w:rsidRDefault="008E74F8" w:rsidP="008E74F8">
          <w:pPr>
            <w:pStyle w:val="Footer"/>
            <w:jc w:val="center"/>
            <w:rPr>
              <w:highlight w:val="yellow"/>
            </w:rPr>
          </w:pPr>
          <w:r w:rsidRPr="00E417C6">
            <w:rPr>
              <w:sz w:val="40"/>
              <w:szCs w:val="40"/>
              <w:highlight w:val="yellow"/>
              <w:lang w:val="pl-PL"/>
            </w:rPr>
            <w:t>STAGE #</w:t>
          </w:r>
          <w:r w:rsidRPr="00E417C6">
            <w:rPr>
              <w:rStyle w:val="PageNumber"/>
              <w:highlight w:val="yellow"/>
            </w:rPr>
            <w:t xml:space="preserve"> </w:t>
          </w:r>
          <w:sdt>
            <w:sdtPr>
              <w:rPr>
                <w:rStyle w:val="PageNumber"/>
                <w:highlight w:val="yellow"/>
              </w:rPr>
              <w:id w:val="-1954544043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begin"/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instrText xml:space="preserve"> PAGE </w:instrText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separate"/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t>1</w:t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end"/>
              </w:r>
            </w:sdtContent>
          </w:sdt>
        </w:p>
      </w:tc>
      <w:tc>
        <w:tcPr>
          <w:tcW w:w="2758" w:type="dxa"/>
          <w:vMerge/>
        </w:tcPr>
        <w:p w14:paraId="744C3AA3" w14:textId="77777777" w:rsidR="008E74F8" w:rsidRDefault="008E74F8" w:rsidP="00626541">
          <w:pPr>
            <w:pStyle w:val="Header"/>
          </w:pPr>
        </w:p>
      </w:tc>
    </w:tr>
  </w:tbl>
  <w:p w14:paraId="33BF78AC" w14:textId="77777777" w:rsidR="00626541" w:rsidRDefault="00626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0A"/>
    <w:rsid w:val="000071D4"/>
    <w:rsid w:val="000D6375"/>
    <w:rsid w:val="000F28D0"/>
    <w:rsid w:val="001624F1"/>
    <w:rsid w:val="00166B3B"/>
    <w:rsid w:val="00185968"/>
    <w:rsid w:val="001A53DF"/>
    <w:rsid w:val="001E2B78"/>
    <w:rsid w:val="00293FDE"/>
    <w:rsid w:val="002D7629"/>
    <w:rsid w:val="00385BCF"/>
    <w:rsid w:val="003A7ABF"/>
    <w:rsid w:val="003B7692"/>
    <w:rsid w:val="00416CDB"/>
    <w:rsid w:val="00494709"/>
    <w:rsid w:val="00500FE3"/>
    <w:rsid w:val="005E4AA6"/>
    <w:rsid w:val="00626541"/>
    <w:rsid w:val="00691240"/>
    <w:rsid w:val="006C5A4C"/>
    <w:rsid w:val="00717864"/>
    <w:rsid w:val="00745CA5"/>
    <w:rsid w:val="007F74DB"/>
    <w:rsid w:val="008B7AFD"/>
    <w:rsid w:val="008E74F8"/>
    <w:rsid w:val="00917908"/>
    <w:rsid w:val="009C17C1"/>
    <w:rsid w:val="00A16A7A"/>
    <w:rsid w:val="00A35254"/>
    <w:rsid w:val="00A37DB1"/>
    <w:rsid w:val="00A72DBF"/>
    <w:rsid w:val="00AF7D6A"/>
    <w:rsid w:val="00B667DC"/>
    <w:rsid w:val="00B805E1"/>
    <w:rsid w:val="00BC590A"/>
    <w:rsid w:val="00C03E77"/>
    <w:rsid w:val="00C929DB"/>
    <w:rsid w:val="00CC7BFC"/>
    <w:rsid w:val="00CD5FF7"/>
    <w:rsid w:val="00D02C03"/>
    <w:rsid w:val="00D22526"/>
    <w:rsid w:val="00D63866"/>
    <w:rsid w:val="00DA7B5A"/>
    <w:rsid w:val="00DF78A7"/>
    <w:rsid w:val="00E018D6"/>
    <w:rsid w:val="00E223B6"/>
    <w:rsid w:val="00E417C6"/>
    <w:rsid w:val="00F24F53"/>
    <w:rsid w:val="00F252C1"/>
    <w:rsid w:val="00F529B4"/>
    <w:rsid w:val="00FE553A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47EF24"/>
  <w15:chartTrackingRefBased/>
  <w15:docId w15:val="{84B7C485-60E0-AA40-9748-68D8CD07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9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9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9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9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59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C59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9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C59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C590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BC590A"/>
    <w:rPr>
      <w:b/>
      <w:bCs/>
    </w:rPr>
  </w:style>
  <w:style w:type="character" w:styleId="Emphasis">
    <w:name w:val="Emphasis"/>
    <w:basedOn w:val="DefaultParagraphFont"/>
    <w:uiPriority w:val="20"/>
    <w:qFormat/>
    <w:rsid w:val="00BC590A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C59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BC59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BC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C590A"/>
  </w:style>
  <w:style w:type="paragraph" w:styleId="Header">
    <w:name w:val="header"/>
    <w:basedOn w:val="Normal"/>
    <w:link w:val="HeaderChar"/>
    <w:uiPriority w:val="99"/>
    <w:unhideWhenUsed/>
    <w:rsid w:val="00626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41"/>
  </w:style>
  <w:style w:type="paragraph" w:styleId="Footer">
    <w:name w:val="footer"/>
    <w:basedOn w:val="Normal"/>
    <w:link w:val="FooterChar"/>
    <w:uiPriority w:val="99"/>
    <w:unhideWhenUsed/>
    <w:rsid w:val="00626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541"/>
  </w:style>
  <w:style w:type="character" w:styleId="PageNumber">
    <w:name w:val="page number"/>
    <w:basedOn w:val="DefaultParagraphFont"/>
    <w:uiPriority w:val="99"/>
    <w:semiHidden/>
    <w:unhideWhenUsed/>
    <w:rsid w:val="008E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Krauze (SE-PL)</dc:creator>
  <cp:keywords/>
  <dc:description/>
  <cp:lastModifiedBy>Marek Krauze (SE-PL)</cp:lastModifiedBy>
  <cp:revision>3</cp:revision>
  <cp:lastPrinted>2020-09-10T19:35:00Z</cp:lastPrinted>
  <dcterms:created xsi:type="dcterms:W3CDTF">2021-09-06T13:34:00Z</dcterms:created>
  <dcterms:modified xsi:type="dcterms:W3CDTF">2021-09-06T20:26:00Z</dcterms:modified>
</cp:coreProperties>
</file>